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2 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63EA257D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870D3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4414D">
        <w:rPr>
          <w:rFonts w:ascii="Arial" w:hAnsi="Arial" w:cs="Arial"/>
          <w:b/>
          <w:sz w:val="24"/>
          <w:szCs w:val="24"/>
        </w:rPr>
        <w:t>, spínací stanice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419B0072" w14:textId="55D15B2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Pr="001A41C4">
        <w:rPr>
          <w:rFonts w:ascii="Arial" w:hAnsi="Arial" w:cs="Arial"/>
          <w:sz w:val="22"/>
          <w:szCs w:val="22"/>
        </w:rPr>
        <w:t>stanice je určená pro trvalý provoz v zastavěných částech obcí a měst. Je konstruována pro připojení do rozvodné sítě VN kabelovým vedením</w:t>
      </w:r>
      <w:r w:rsidR="00A70A49">
        <w:rPr>
          <w:rFonts w:ascii="Arial" w:hAnsi="Arial" w:cs="Arial"/>
          <w:sz w:val="22"/>
          <w:szCs w:val="22"/>
        </w:rPr>
        <w:t>.</w:t>
      </w:r>
    </w:p>
    <w:p w14:paraId="419B0073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</w:p>
    <w:p w14:paraId="419B0074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obestavěný prostor nesmí přesáhnout 15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 w:rsidRPr="005A2A36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10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bez podzemní části).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7768D09D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VN  </w:t>
      </w:r>
      <w:r w:rsidR="00A70A49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kovově krytý rozvaděč izolovaný plynem SF</w:t>
      </w:r>
      <w:r w:rsidRPr="001A41C4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 xml:space="preserve"> v zapojení </w:t>
      </w:r>
      <w:r w:rsidR="00A70A49">
        <w:rPr>
          <w:rFonts w:ascii="Arial" w:hAnsi="Arial" w:cs="Arial"/>
          <w:sz w:val="22"/>
          <w:szCs w:val="22"/>
        </w:rPr>
        <w:t>KK, KKK, KKKK</w:t>
      </w:r>
    </w:p>
    <w:p w14:paraId="419B0078" w14:textId="284FE12F" w:rsidR="001C4D60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B7EA36A" w14:textId="443241E9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6402C84" w14:textId="78C2EAFD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Vnitřní uspořádání musí odpovídat obrázku 1.</w:t>
      </w:r>
    </w:p>
    <w:p w14:paraId="56F882AB" w14:textId="77777777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6B9B53D" w14:textId="77777777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57175C63" w14:textId="77777777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66E1B569" w14:textId="68BDE6CA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C90F52B" wp14:editId="0A22E0D0">
            <wp:extent cx="3566160" cy="22860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BCF63" w14:textId="12F1295E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7D008695" w14:textId="36638C03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89C197" wp14:editId="17F1E825">
            <wp:extent cx="628015" cy="44513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1837F8E5" w14:textId="77777777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65418EC" w14:textId="77777777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40B8CE" wp14:editId="79FE72DA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48CCC601" w14:textId="77777777" w:rsidR="00B95868" w:rsidRP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B0079" w14:textId="23FF2E40" w:rsidR="001C4D60" w:rsidRDefault="001C4D60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F9E1AF4" w14:textId="3F7CC3FA" w:rsidR="00B95868" w:rsidRDefault="00B95868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07736A5" w14:textId="77777777" w:rsidR="00B95868" w:rsidRPr="00935598" w:rsidRDefault="00B95868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0FE6E666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</w:t>
      </w:r>
      <w:r w:rsidRPr="001A41C4">
        <w:rPr>
          <w:rFonts w:ascii="Arial" w:hAnsi="Arial" w:cs="Arial"/>
          <w:sz w:val="22"/>
          <w:szCs w:val="22"/>
        </w:rPr>
        <w:t xml:space="preserve">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77777777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4627F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77777777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F8B">
              <w:rPr>
                <w:rFonts w:ascii="Arial" w:hAnsi="Arial" w:cs="Arial"/>
                <w:sz w:val="22"/>
                <w:szCs w:val="22"/>
              </w:rPr>
              <w:t>Beton - Specifikace,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Ocel pro výztuž do betonu - Svařitelná betonářská ocel - Všeobecně</w:t>
            </w:r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1C4D60" w:rsidRPr="007C1638" w14:paraId="419B008B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9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ČSN 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>EN ISO 6988</w:t>
            </w:r>
          </w:p>
        </w:tc>
        <w:tc>
          <w:tcPr>
            <w:tcW w:w="7282" w:type="dxa"/>
            <w:vAlign w:val="center"/>
          </w:tcPr>
          <w:p w14:paraId="419B008A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0B8">
              <w:rPr>
                <w:rFonts w:ascii="Arial" w:hAnsi="Arial" w:cs="Arial"/>
                <w:sz w:val="22"/>
                <w:szCs w:val="22"/>
              </w:rPr>
              <w:t>Kovové a jiné anorganické povlaky. Zkouška oxidem siřičitým s povšechnou kondenzací vlhkosti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 Specifikace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výrobky - Technické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(krytí - IP kód)</w:t>
            </w:r>
          </w:p>
        </w:tc>
      </w:tr>
    </w:tbl>
    <w:p w14:paraId="419B0095" w14:textId="3F0FA24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 xml:space="preserve">á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65F0B5C9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1D9C6237" w14:textId="77777777" w:rsidR="000D6BAC" w:rsidRDefault="000D6BAC" w:rsidP="001C4D60">
      <w:pPr>
        <w:rPr>
          <w:rFonts w:ascii="Arial" w:hAnsi="Arial" w:cs="Arial"/>
          <w:sz w:val="22"/>
          <w:szCs w:val="22"/>
        </w:rPr>
      </w:pPr>
    </w:p>
    <w:p w14:paraId="419B009B" w14:textId="000AB6BD" w:rsidR="001C4D60" w:rsidRPr="00B6630C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419B009C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10173" w:type="dxa"/>
        <w:tblLook w:val="04A0" w:firstRow="1" w:lastRow="0" w:firstColumn="1" w:lastColumn="0" w:noHBand="0" w:noVBand="1"/>
      </w:tblPr>
      <w:tblGrid>
        <w:gridCol w:w="7621"/>
        <w:gridCol w:w="2552"/>
      </w:tblGrid>
      <w:tr w:rsidR="001C4D60" w14:paraId="419B009F" w14:textId="77777777" w:rsidTr="00960DC8">
        <w:tc>
          <w:tcPr>
            <w:tcW w:w="7621" w:type="dxa"/>
          </w:tcPr>
          <w:p w14:paraId="419B009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2" w:type="dxa"/>
          </w:tcPr>
          <w:p w14:paraId="419B009E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2" w14:textId="77777777" w:rsidTr="00960DC8">
        <w:tc>
          <w:tcPr>
            <w:tcW w:w="7621" w:type="dxa"/>
          </w:tcPr>
          <w:p w14:paraId="419B00A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A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</w:tr>
      <w:tr w:rsidR="001C4D60" w14:paraId="419B00A8" w14:textId="77777777" w:rsidTr="00960DC8">
        <w:tc>
          <w:tcPr>
            <w:tcW w:w="7621" w:type="dxa"/>
          </w:tcPr>
          <w:p w14:paraId="419B00A6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552" w:type="dxa"/>
          </w:tcPr>
          <w:p w14:paraId="419B00A7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B" w14:textId="77777777" w:rsidTr="00960DC8">
        <w:tc>
          <w:tcPr>
            <w:tcW w:w="7621" w:type="dxa"/>
          </w:tcPr>
          <w:p w14:paraId="419B00A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552" w:type="dxa"/>
          </w:tcPr>
          <w:p w14:paraId="419B00A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E" w14:textId="77777777" w:rsidTr="00960DC8">
        <w:tc>
          <w:tcPr>
            <w:tcW w:w="7621" w:type="dxa"/>
          </w:tcPr>
          <w:p w14:paraId="419B00A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419B00A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1C4D60" w14:paraId="419B00B1" w14:textId="77777777" w:rsidTr="00960DC8">
        <w:tc>
          <w:tcPr>
            <w:tcW w:w="7621" w:type="dxa"/>
          </w:tcPr>
          <w:p w14:paraId="419B00AF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419B00B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1C4D60" w14:paraId="419B00B4" w14:textId="77777777" w:rsidTr="00960DC8">
        <w:tc>
          <w:tcPr>
            <w:tcW w:w="7621" w:type="dxa"/>
          </w:tcPr>
          <w:p w14:paraId="419B00B2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552" w:type="dxa"/>
          </w:tcPr>
          <w:p w14:paraId="419B00B3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B7" w14:textId="77777777" w:rsidTr="00960DC8">
        <w:tc>
          <w:tcPr>
            <w:tcW w:w="7621" w:type="dxa"/>
          </w:tcPr>
          <w:p w14:paraId="419B00B5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419B00B6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1C4D60" w14:paraId="419B00BA" w14:textId="77777777" w:rsidTr="00960DC8">
        <w:tc>
          <w:tcPr>
            <w:tcW w:w="7621" w:type="dxa"/>
          </w:tcPr>
          <w:p w14:paraId="419B00B8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419B00B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1C4D60" w14:paraId="419B00BD" w14:textId="77777777" w:rsidTr="00960DC8">
        <w:tc>
          <w:tcPr>
            <w:tcW w:w="7621" w:type="dxa"/>
          </w:tcPr>
          <w:p w14:paraId="419B00B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</w:tcPr>
          <w:p w14:paraId="419B00B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1C4D60" w14:paraId="419B00C0" w14:textId="77777777" w:rsidTr="00960DC8">
        <w:tc>
          <w:tcPr>
            <w:tcW w:w="7621" w:type="dxa"/>
          </w:tcPr>
          <w:p w14:paraId="419B00BE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552" w:type="dxa"/>
          </w:tcPr>
          <w:p w14:paraId="419B00BF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C3" w14:textId="77777777" w:rsidTr="00960DC8">
        <w:tc>
          <w:tcPr>
            <w:tcW w:w="7621" w:type="dxa"/>
          </w:tcPr>
          <w:p w14:paraId="419B00C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C2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1C4D60" w14:paraId="419B00C9" w14:textId="77777777" w:rsidTr="00960DC8">
        <w:tc>
          <w:tcPr>
            <w:tcW w:w="7621" w:type="dxa"/>
          </w:tcPr>
          <w:p w14:paraId="419B00C7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552" w:type="dxa"/>
          </w:tcPr>
          <w:p w14:paraId="419B00C8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CC" w14:textId="77777777" w:rsidTr="00960DC8">
        <w:tc>
          <w:tcPr>
            <w:tcW w:w="7621" w:type="dxa"/>
          </w:tcPr>
          <w:p w14:paraId="419B00C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C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1C4D60" w14:paraId="419B00D2" w14:textId="77777777" w:rsidTr="00960DC8">
        <w:tc>
          <w:tcPr>
            <w:tcW w:w="7621" w:type="dxa"/>
          </w:tcPr>
          <w:p w14:paraId="419B00D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552" w:type="dxa"/>
          </w:tcPr>
          <w:p w14:paraId="419B00D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D5" w14:textId="77777777" w:rsidTr="00960DC8">
        <w:tc>
          <w:tcPr>
            <w:tcW w:w="7621" w:type="dxa"/>
          </w:tcPr>
          <w:p w14:paraId="419B00D3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D4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1C4D60" w14:paraId="419B00DB" w14:textId="77777777" w:rsidTr="00960DC8">
        <w:tc>
          <w:tcPr>
            <w:tcW w:w="7621" w:type="dxa"/>
          </w:tcPr>
          <w:p w14:paraId="419B00D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552" w:type="dxa"/>
          </w:tcPr>
          <w:p w14:paraId="419B00D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DE" w14:textId="77777777" w:rsidTr="00960DC8">
        <w:tc>
          <w:tcPr>
            <w:tcW w:w="7621" w:type="dxa"/>
          </w:tcPr>
          <w:p w14:paraId="419B00D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VN</w:t>
            </w:r>
          </w:p>
        </w:tc>
        <w:tc>
          <w:tcPr>
            <w:tcW w:w="2552" w:type="dxa"/>
          </w:tcPr>
          <w:p w14:paraId="419B00D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1C4D60" w14:paraId="419B00EA" w14:textId="77777777" w:rsidTr="00960DC8">
        <w:tc>
          <w:tcPr>
            <w:tcW w:w="7621" w:type="dxa"/>
          </w:tcPr>
          <w:p w14:paraId="419B00E8" w14:textId="23AD8526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A65F7E">
              <w:rPr>
                <w:rFonts w:ascii="Arial" w:hAnsi="Arial" w:cs="Arial"/>
                <w:noProof/>
                <w:sz w:val="22"/>
                <w:szCs w:val="22"/>
              </w:rPr>
              <w:t>ř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ída krytí </w:t>
            </w:r>
          </w:p>
        </w:tc>
        <w:tc>
          <w:tcPr>
            <w:tcW w:w="2552" w:type="dxa"/>
          </w:tcPr>
          <w:p w14:paraId="419B00E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1C4D60" w14:paraId="419B00ED" w14:textId="77777777" w:rsidTr="00960DC8">
        <w:tc>
          <w:tcPr>
            <w:tcW w:w="7621" w:type="dxa"/>
          </w:tcPr>
          <w:p w14:paraId="419B00E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2" w:type="dxa"/>
          </w:tcPr>
          <w:p w14:paraId="419B00E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419B00EE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EF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61D95FF8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2B1DD833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32FBE0B7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3E88B33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1A10739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 w:rsidR="004400EC" w:rsidRPr="004400EC">
        <w:rPr>
          <w:rFonts w:ascii="Arial" w:hAnsi="Arial" w:cs="Arial"/>
          <w:b/>
          <w:noProof/>
          <w:sz w:val="22"/>
          <w:szCs w:val="22"/>
        </w:rPr>
        <w:t>čtyř</w:t>
      </w:r>
      <w:r w:rsidR="004400EC">
        <w:rPr>
          <w:rFonts w:ascii="Arial" w:hAnsi="Arial" w:cs="Arial"/>
          <w:b/>
          <w:noProof/>
          <w:sz w:val="22"/>
          <w:szCs w:val="22"/>
        </w:rPr>
        <w:t>m</w:t>
      </w:r>
      <w:r w:rsidR="004400EC" w:rsidRPr="004400EC">
        <w:rPr>
          <w:rFonts w:ascii="Arial" w:hAnsi="Arial" w:cs="Arial"/>
          <w:b/>
          <w:noProof/>
          <w:sz w:val="22"/>
          <w:szCs w:val="22"/>
        </w:rPr>
        <w:t>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4400EC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4400EC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lastRenderedPageBreak/>
        <w:t>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4B3736D" w14:textId="77777777" w:rsidR="00184DED" w:rsidRDefault="004400EC" w:rsidP="00184DED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 w:rsidRPr="004400EC">
        <w:rPr>
          <w:rFonts w:ascii="Arial" w:hAnsi="Arial" w:cs="Arial"/>
          <w:b/>
          <w:noProof/>
          <w:sz w:val="22"/>
          <w:szCs w:val="22"/>
        </w:rPr>
        <w:t>čtyř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4400EC">
        <w:rPr>
          <w:rFonts w:ascii="Arial" w:hAnsi="Arial" w:cs="Arial"/>
          <w:b/>
          <w:noProof/>
          <w:sz w:val="22"/>
          <w:szCs w:val="22"/>
        </w:rPr>
        <w:t>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  <w:r w:rsidR="00184DED" w:rsidRPr="00BA5628">
        <w:rPr>
          <w:rFonts w:ascii="Arial" w:hAnsi="Arial" w:cs="Arial"/>
          <w:noProof/>
          <w:sz w:val="22"/>
          <w:szCs w:val="22"/>
        </w:rPr>
        <w:t>Kabelová průchodka</w:t>
      </w:r>
      <w:r w:rsidR="00184DED"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="00184DED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 w:rsidR="00184DED">
        <w:rPr>
          <w:rFonts w:ascii="Arial" w:hAnsi="Arial" w:cs="Arial"/>
          <w:noProof/>
          <w:sz w:val="22"/>
          <w:szCs w:val="22"/>
        </w:rPr>
        <w:t xml:space="preserve">Aby </w:t>
      </w:r>
      <w:r w:rsidR="00184DED"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 w:rsidR="00184DED"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 w:rsidR="00184DED">
        <w:rPr>
          <w:rFonts w:ascii="Arial" w:hAnsi="Arial" w:cs="Arial"/>
          <w:noProof/>
          <w:sz w:val="22"/>
          <w:szCs w:val="22"/>
        </w:rPr>
        <w:t xml:space="preserve">průchodky 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 w:rsidR="00184DED">
        <w:rPr>
          <w:rFonts w:ascii="Arial" w:hAnsi="Arial" w:cs="Arial"/>
          <w:noProof/>
          <w:sz w:val="22"/>
          <w:szCs w:val="22"/>
        </w:rPr>
        <w:t xml:space="preserve">minimálně 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 w:rsidR="00184DED">
        <w:rPr>
          <w:rFonts w:ascii="Arial" w:hAnsi="Arial" w:cs="Arial"/>
          <w:noProof/>
          <w:sz w:val="22"/>
          <w:szCs w:val="22"/>
        </w:rPr>
        <w:t xml:space="preserve">kabelu. </w:t>
      </w:r>
      <w:r w:rsidR="00184DED"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</w:p>
    <w:p w14:paraId="667CCB5C" w14:textId="77777777" w:rsidR="00184DED" w:rsidRDefault="00184DED" w:rsidP="005D05A7">
      <w:pPr>
        <w:jc w:val="both"/>
        <w:rPr>
          <w:rFonts w:ascii="Arial" w:hAnsi="Arial" w:cs="Arial"/>
          <w:noProof/>
          <w:sz w:val="22"/>
          <w:szCs w:val="22"/>
        </w:rPr>
      </w:pPr>
    </w:p>
    <w:p w14:paraId="48B35FA3" w14:textId="77777777" w:rsidR="00F46BC9" w:rsidRDefault="001C4D60" w:rsidP="00F46BC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  <w:r w:rsidR="00F46BC9" w:rsidRPr="00F46BC9">
        <w:rPr>
          <w:rFonts w:ascii="Arial" w:hAnsi="Arial" w:cs="Arial"/>
          <w:noProof/>
          <w:sz w:val="22"/>
          <w:szCs w:val="22"/>
        </w:rPr>
        <w:t xml:space="preserve"> </w:t>
      </w:r>
    </w:p>
    <w:p w14:paraId="63670965" w14:textId="77777777" w:rsidR="00F46BC9" w:rsidRDefault="00F46BC9" w:rsidP="00F46BC9">
      <w:pPr>
        <w:jc w:val="both"/>
        <w:rPr>
          <w:rFonts w:ascii="Arial" w:hAnsi="Arial" w:cs="Arial"/>
          <w:noProof/>
          <w:sz w:val="22"/>
          <w:szCs w:val="22"/>
        </w:rPr>
      </w:pPr>
    </w:p>
    <w:p w14:paraId="0D3D38E6" w14:textId="7CA385C5" w:rsidR="00B95868" w:rsidRDefault="00B95868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umožnit vstup kabelových vedení VN a optiky z přední i zadní strany stanice. Směr bude určen dle konkrétní specifikace pro danou akci.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8944374" w14:textId="45813035" w:rsidR="004400EC" w:rsidRDefault="004400EC" w:rsidP="004400EC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3.1.2 a - vstup VN</w:t>
      </w:r>
    </w:p>
    <w:p w14:paraId="29926FA4" w14:textId="0ADBB26C" w:rsidR="00407345" w:rsidRDefault="00407345" w:rsidP="0040734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>
        <w:rPr>
          <w:rFonts w:ascii="Arial" w:hAnsi="Arial" w:cs="Arial"/>
          <w:noProof/>
          <w:sz w:val="22"/>
          <w:szCs w:val="22"/>
        </w:rPr>
        <w:t>s přítlačnými</w:t>
      </w:r>
      <w:r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Pr="009E1DBA">
        <w:rPr>
          <w:rFonts w:ascii="Arial" w:hAnsi="Arial" w:cs="Arial"/>
          <w:noProof/>
          <w:sz w:val="22"/>
          <w:szCs w:val="22"/>
        </w:rPr>
        <w:t>ednotlivé segmentové prstence budou opatřeny označením pro jaké vnější průměry kabelů jsou vhodné.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>
        <w:rPr>
          <w:rFonts w:ascii="Arial" w:hAnsi="Arial" w:cs="Arial"/>
          <w:noProof/>
          <w:sz w:val="22"/>
          <w:szCs w:val="22"/>
        </w:rPr>
        <w:t xml:space="preserve"> a plynotěsně</w:t>
      </w:r>
      <w:r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</w:t>
      </w:r>
      <w:r>
        <w:rPr>
          <w:rFonts w:ascii="Arial" w:hAnsi="Arial" w:cs="Arial"/>
          <w:noProof/>
          <w:sz w:val="22"/>
          <w:szCs w:val="22"/>
        </w:rPr>
        <w:t xml:space="preserve"> Ucpávku</w:t>
      </w:r>
      <w:r w:rsidRPr="009E1DBA">
        <w:rPr>
          <w:rFonts w:ascii="Arial" w:hAnsi="Arial" w:cs="Arial"/>
          <w:noProof/>
          <w:sz w:val="22"/>
          <w:szCs w:val="22"/>
        </w:rPr>
        <w:t xml:space="preserve">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Ucpávka nesmí výrazně přečnívat přes šířku stěny.</w:t>
      </w:r>
    </w:p>
    <w:p w14:paraId="29587DBA" w14:textId="77777777" w:rsidR="00F46BC9" w:rsidRPr="00886335" w:rsidRDefault="00F46BC9" w:rsidP="00407345">
      <w:pPr>
        <w:jc w:val="both"/>
        <w:rPr>
          <w:rFonts w:ascii="Arial" w:hAnsi="Arial" w:cs="Arial"/>
          <w:noProof/>
          <w:sz w:val="22"/>
          <w:szCs w:val="22"/>
        </w:rPr>
      </w:pPr>
    </w:p>
    <w:p w14:paraId="26BFAA3C" w14:textId="2CCBD4D2" w:rsidR="004400EC" w:rsidRDefault="004400EC" w:rsidP="004400EC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3.1.2 b - vstup optika</w:t>
      </w:r>
    </w:p>
    <w:p w14:paraId="1AFFC6EF" w14:textId="60039961" w:rsidR="00407345" w:rsidRDefault="00407345" w:rsidP="00407345">
      <w:pPr>
        <w:jc w:val="both"/>
        <w:rPr>
          <w:rFonts w:ascii="Arial" w:hAnsi="Arial" w:cs="Arial"/>
          <w:noProof/>
          <w:sz w:val="22"/>
          <w:szCs w:val="22"/>
        </w:rPr>
      </w:pPr>
      <w:bookmarkStart w:id="0" w:name="_Hlk57125722"/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625A9BF4" w14:textId="77777777" w:rsidR="00184DED" w:rsidRDefault="00184DED" w:rsidP="00184DED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5B6E4565" w14:textId="0468A6AB" w:rsidR="00184DED" w:rsidRDefault="00184DED" w:rsidP="00184DED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0"/>
    <w:p w14:paraId="419B011B" w14:textId="77777777" w:rsidR="00B4133C" w:rsidRPr="00B4133C" w:rsidRDefault="00B4133C" w:rsidP="00B4133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lastRenderedPageBreak/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6988 s použitím kondenzované vody </w:t>
      </w:r>
      <w:r>
        <w:rPr>
          <w:rFonts w:ascii="Arial" w:hAnsi="Arial" w:cs="Arial"/>
          <w:noProof/>
          <w:sz w:val="22"/>
          <w:szCs w:val="22"/>
        </w:rPr>
        <w:t xml:space="preserve">střídající se s </w:t>
      </w:r>
      <w:r w:rsidRPr="007E2557">
        <w:rPr>
          <w:rFonts w:ascii="Arial" w:hAnsi="Arial" w:cs="Arial"/>
          <w:noProof/>
          <w:sz w:val="22"/>
          <w:szCs w:val="22"/>
        </w:rPr>
        <w:t>klima</w:t>
      </w:r>
      <w:r>
        <w:rPr>
          <w:rFonts w:ascii="Arial" w:hAnsi="Arial" w:cs="Arial"/>
          <w:noProof/>
          <w:sz w:val="22"/>
          <w:szCs w:val="22"/>
        </w:rPr>
        <w:t>tem</w:t>
      </w:r>
      <w:r w:rsidRPr="007E2557">
        <w:rPr>
          <w:rFonts w:ascii="Arial" w:hAnsi="Arial" w:cs="Arial"/>
          <w:noProof/>
          <w:sz w:val="22"/>
          <w:szCs w:val="22"/>
        </w:rPr>
        <w:t xml:space="preserve"> s oxidem siřičitým SFW 2</w:t>
      </w:r>
      <w:r>
        <w:rPr>
          <w:rFonts w:ascii="Arial" w:hAnsi="Arial" w:cs="Arial"/>
          <w:noProof/>
          <w:sz w:val="22"/>
          <w:szCs w:val="22"/>
        </w:rPr>
        <w:t>.</w:t>
      </w:r>
      <w:r w:rsidRPr="007E2557">
        <w:rPr>
          <w:rFonts w:ascii="Arial" w:hAnsi="Arial" w:cs="Arial"/>
          <w:noProof/>
          <w:sz w:val="22"/>
          <w:szCs w:val="22"/>
        </w:rPr>
        <w:t xml:space="preserve">0 S.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176E57BE" w14:textId="46880C51" w:rsidR="000D0F2D" w:rsidRDefault="001C4D60" w:rsidP="000D0F2D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>y (FAB, ABLOY</w:t>
      </w:r>
      <w:r w:rsidR="008C5069">
        <w:rPr>
          <w:rFonts w:ascii="Arial" w:hAnsi="Arial" w:cs="Arial"/>
          <w:noProof/>
          <w:sz w:val="22"/>
          <w:szCs w:val="22"/>
        </w:rPr>
        <w:t xml:space="preserve"> - PROTEC</w:t>
      </w:r>
      <w:r>
        <w:rPr>
          <w:rFonts w:ascii="Arial" w:hAnsi="Arial" w:cs="Arial"/>
          <w:noProof/>
          <w:sz w:val="22"/>
          <w:szCs w:val="22"/>
        </w:rPr>
        <w:t xml:space="preserve">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EA15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8632CB">
        <w:rPr>
          <w:rFonts w:ascii="Arial" w:hAnsi="Arial" w:cs="Arial"/>
          <w:noProof/>
          <w:sz w:val="22"/>
          <w:szCs w:val="22"/>
        </w:rPr>
        <w:t xml:space="preserve"> </w:t>
      </w:r>
      <w:bookmarkStart w:id="1" w:name="_Hlk69996010"/>
      <w:r w:rsidR="00BA7BB1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r w:rsidR="000D0F2D">
        <w:rPr>
          <w:rFonts w:ascii="Arial" w:hAnsi="Arial" w:cs="Arial"/>
          <w:noProof/>
          <w:sz w:val="22"/>
          <w:szCs w:val="22"/>
        </w:rPr>
        <w:t>, viz. obrázek níže.</w:t>
      </w:r>
    </w:p>
    <w:bookmarkEnd w:id="1"/>
    <w:p w14:paraId="60BD56D9" w14:textId="77777777" w:rsidR="00BA7BB1" w:rsidRDefault="00BA7BB1" w:rsidP="008632CB">
      <w:pPr>
        <w:rPr>
          <w:rFonts w:ascii="Arial" w:hAnsi="Arial" w:cs="Arial"/>
          <w:noProof/>
          <w:sz w:val="22"/>
          <w:szCs w:val="22"/>
        </w:rPr>
      </w:pPr>
    </w:p>
    <w:p w14:paraId="58452FC5" w14:textId="796DB4F6" w:rsidR="008632CB" w:rsidRDefault="008C5069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870D33">
        <w:rPr>
          <w:rFonts w:ascii="Arial" w:hAnsi="Arial" w:cs="Arial"/>
          <w:noProof/>
          <w:sz w:val="22"/>
          <w:szCs w:val="22"/>
        </w:rPr>
        <w:t xml:space="preserve"> 2.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8632CB">
        <w:rPr>
          <w:rFonts w:ascii="Arial" w:hAnsi="Arial" w:cs="Arial"/>
          <w:noProof/>
          <w:sz w:val="22"/>
          <w:szCs w:val="22"/>
        </w:rPr>
        <w:t>Jednostranná cylindrická vložka</w:t>
      </w:r>
    </w:p>
    <w:p w14:paraId="71467FF7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</w:p>
    <w:p w14:paraId="127FE32C" w14:textId="01980207" w:rsidR="004237F0" w:rsidRDefault="008632CB" w:rsidP="004237F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812DEE" wp14:editId="2ECBB165">
            <wp:extent cx="2238375" cy="166279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31BB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AE96F25" wp14:editId="75BB17EF">
            <wp:extent cx="2333625" cy="1318183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84" cy="132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DF77E" w14:textId="77777777" w:rsidR="004237F0" w:rsidRDefault="004237F0" w:rsidP="004237F0">
      <w:pPr>
        <w:rPr>
          <w:rFonts w:ascii="Arial" w:hAnsi="Arial" w:cs="Arial"/>
          <w:noProof/>
          <w:sz w:val="22"/>
          <w:szCs w:val="22"/>
        </w:rPr>
      </w:pPr>
    </w:p>
    <w:p w14:paraId="3B9567E1" w14:textId="37C129F1" w:rsidR="004237F0" w:rsidRDefault="004237F0" w:rsidP="004237F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9C2F02">
        <w:rPr>
          <w:rFonts w:ascii="Arial" w:hAnsi="Arial" w:cs="Arial"/>
          <w:noProof/>
          <w:sz w:val="22"/>
          <w:szCs w:val="22"/>
        </w:rPr>
        <w:t xml:space="preserve">může být </w:t>
      </w:r>
      <w:r w:rsidR="007D31BB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</w:t>
      </w:r>
    </w:p>
    <w:p w14:paraId="438531E1" w14:textId="77777777" w:rsidR="004237F0" w:rsidRDefault="004237F0" w:rsidP="008632CB">
      <w:pPr>
        <w:rPr>
          <w:rFonts w:ascii="Arial" w:hAnsi="Arial" w:cs="Arial"/>
          <w:noProof/>
          <w:sz w:val="22"/>
          <w:szCs w:val="22"/>
        </w:rPr>
      </w:pPr>
    </w:p>
    <w:p w14:paraId="23FC06D1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169E4C35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57453B54" w14:textId="7FA314A6" w:rsidR="00EF1851" w:rsidRDefault="00EF1851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2E5C2A5A" w14:textId="65543976" w:rsidR="00184DED" w:rsidRDefault="00184DED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6B2D4A71" w14:textId="77777777" w:rsidR="000D0F2D" w:rsidRDefault="000D0F2D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15CC59D1" w14:textId="77777777" w:rsidR="00184DED" w:rsidRDefault="00184DED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lastRenderedPageBreak/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Bloková stanice musí být označena výrobním štítkem (maximální velikosti 7,5 x 10,5 cm). Výrobní stítek musí být odolný proti korozi s jasnými a čitelnými údaji.</w:t>
      </w:r>
    </w:p>
    <w:p w14:paraId="419B0138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072ABAF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870D33">
        <w:rPr>
          <w:rFonts w:ascii="Arial" w:hAnsi="Arial" w:cs="Arial"/>
          <w:noProof/>
          <w:sz w:val="22"/>
          <w:szCs w:val="22"/>
        </w:rPr>
        <w:t xml:space="preserve"> ed.2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419B013F" w14:textId="77777777" w:rsidR="001C4D60" w:rsidRPr="009D4AB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0D524D0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2960BB3D" w14:textId="77777777" w:rsidR="00870D33" w:rsidRDefault="00870D33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převpravní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bude dodán zadavetelem. Dodavatel provede instalaci rozvaděče do trafostanice.</w:t>
      </w:r>
    </w:p>
    <w:p w14:paraId="419B014B" w14:textId="767C1C38" w:rsidR="001C4D60" w:rsidRPr="00D3343E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4C91E81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2726)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5029FC28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C82954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VN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VN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419B014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7" w14:textId="0294208D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6D0E0C6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lastRenderedPageBreak/>
        <w:t xml:space="preserve">Pro připojení </w:t>
      </w:r>
      <w:r>
        <w:rPr>
          <w:rFonts w:ascii="Arial" w:hAnsi="Arial" w:cs="Arial"/>
          <w:noProof/>
          <w:sz w:val="22"/>
          <w:szCs w:val="22"/>
        </w:rPr>
        <w:t xml:space="preserve">vnějšího uzemnění je stanice vybavena  </w:t>
      </w:r>
      <w:r w:rsidR="00EA151F">
        <w:rPr>
          <w:rFonts w:ascii="Arial" w:hAnsi="Arial" w:cs="Arial"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zemnící průchodk</w:t>
      </w:r>
      <w:r w:rsidR="00EA151F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419B017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5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5A237E8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níže </w:t>
      </w:r>
      <w:r w:rsidR="007C3E18">
        <w:rPr>
          <w:rFonts w:ascii="Arial" w:hAnsi="Arial" w:cs="Arial"/>
          <w:noProof/>
          <w:sz w:val="22"/>
          <w:szCs w:val="22"/>
        </w:rPr>
        <w:t xml:space="preserve">bod 3.3 </w:t>
      </w:r>
      <w:r>
        <w:rPr>
          <w:rFonts w:ascii="Arial" w:hAnsi="Arial" w:cs="Arial"/>
          <w:noProof/>
          <w:sz w:val="22"/>
          <w:szCs w:val="22"/>
        </w:rPr>
        <w:t>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F" w14:textId="22816D3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VN. Stanice je vybavena i dalšími plakáty, viz. níže.</w:t>
      </w:r>
    </w:p>
    <w:p w14:paraId="419B0180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419B0181" w14:textId="03B4A05A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lastRenderedPageBreak/>
        <w:t xml:space="preserve">Výstražné tabulky pro </w:t>
      </w:r>
      <w:r w:rsidR="004D254D">
        <w:rPr>
          <w:rFonts w:ascii="Arial" w:hAnsi="Arial" w:cs="Arial"/>
          <w:b/>
          <w:sz w:val="22"/>
          <w:szCs w:val="22"/>
        </w:rPr>
        <w:t>spínací stanici</w:t>
      </w:r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5C1259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pod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uzemněno</w:t>
            </w:r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na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zpětný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</w:tbl>
    <w:p w14:paraId="419B01B8" w14:textId="2EDAA313" w:rsidR="001C4D60" w:rsidRPr="007C3E18" w:rsidRDefault="001C4D60" w:rsidP="001C4D60">
      <w:pPr>
        <w:pStyle w:val="Odstavecseseznamem"/>
        <w:spacing w:before="120"/>
        <w:ind w:left="420"/>
        <w:rPr>
          <w:rFonts w:ascii="Arial" w:hAnsi="Arial" w:cs="Arial"/>
        </w:rPr>
      </w:pP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>- v kapse dveří  manipulačního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0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C2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3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D521E58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5271172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7DAC49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E860245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9D207EC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1A3AEB47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7AD362F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87DCCE6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24C6D2E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674E23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7A2D8937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D5AA302" w14:textId="5E0B0E04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925A949" w14:textId="77777777" w:rsidR="005C1259" w:rsidRDefault="005C1259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73C27C5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21F71C98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7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8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7C2FEC93" w:rsidR="000E77DC" w:rsidRDefault="005C1259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6063CB" wp14:editId="60ECEC3E">
            <wp:extent cx="2872740" cy="1466215"/>
            <wp:effectExtent l="0" t="0" r="381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C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419B01D0" w14:textId="64DC3CB2" w:rsidR="001C4D60" w:rsidRPr="00A70C18" w:rsidRDefault="001C4D60" w:rsidP="001C4D6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419B01D2" w14:textId="77777777" w:rsidR="001C4D60" w:rsidRPr="00026721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D3" w14:textId="77777777" w:rsidR="001C4D60" w:rsidRDefault="001C4D60" w:rsidP="001C4D60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419B01D4" w14:textId="77777777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4B7AADC6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>
        <w:rPr>
          <w:rStyle w:val="nadpisclanku1"/>
          <w:b w:val="0"/>
          <w:sz w:val="22"/>
          <w:szCs w:val="22"/>
        </w:rPr>
        <w:t>, ed.</w:t>
      </w:r>
      <w:r w:rsidR="004627FE">
        <w:rPr>
          <w:rStyle w:val="nadpisclanku1"/>
          <w:b w:val="0"/>
          <w:sz w:val="22"/>
          <w:szCs w:val="22"/>
        </w:rPr>
        <w:t>2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1D97811D" w:rsidR="001C4D60" w:rsidRPr="0005690D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1s,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ed.2</w:t>
      </w:r>
      <w:r>
        <w:rPr>
          <w:rStyle w:val="nadpisclanku1"/>
          <w:b w:val="0"/>
          <w:sz w:val="22"/>
          <w:szCs w:val="22"/>
        </w:rPr>
        <w:t>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3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77777777" w:rsidR="001C4D60" w:rsidRPr="006E416E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419B01FA" w14:textId="178B7319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- Vizuální kontrola stanic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, včetně všech </w:t>
      </w:r>
      <w:r>
        <w:rPr>
          <w:rStyle w:val="nadpisclanku1"/>
          <w:b w:val="0"/>
          <w:sz w:val="22"/>
          <w:szCs w:val="22"/>
        </w:rPr>
        <w:t>hlavních dodaných a namontovaných zařízení</w:t>
      </w:r>
      <w:r w:rsidR="004B6C5D">
        <w:rPr>
          <w:rStyle w:val="nadpisclanku1"/>
          <w:b w:val="0"/>
          <w:sz w:val="22"/>
          <w:szCs w:val="22"/>
        </w:rPr>
        <w:t>.</w:t>
      </w: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E" w14:textId="70D760F6" w:rsidR="00A65F7E" w:rsidRDefault="00A65F7E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E5BB7F6" w14:textId="77777777" w:rsidR="00A65F7E" w:rsidRPr="001C7347" w:rsidRDefault="00A65F7E" w:rsidP="00A65F7E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3FAD2D56" w14:textId="69AAE780" w:rsidR="00A65F7E" w:rsidRPr="008161ED" w:rsidRDefault="00A65F7E" w:rsidP="00A65F7E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Pr="008161ED">
        <w:rPr>
          <w:rStyle w:val="nadpisclanku1"/>
          <w:b w:val="0"/>
          <w:sz w:val="22"/>
          <w:szCs w:val="22"/>
        </w:rPr>
        <w:t xml:space="preserve"> 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71B11554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318C3698" w14:textId="77777777" w:rsidR="00A65F7E" w:rsidRPr="009310FB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6B174174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7636EFFB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</w:p>
    <w:p w14:paraId="34A15F4E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2DD1F533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6AB87267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4109C132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>ě (rozměry, celková přepravní hmotnost,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2E456498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>, podkladový materiál,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3730F55C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6C41919A" w14:textId="77777777" w:rsidR="00A65F7E" w:rsidRPr="00534951" w:rsidRDefault="00A65F7E" w:rsidP="00A65F7E">
      <w:pPr>
        <w:ind w:left="142" w:hanging="142"/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(schéma uzemňovací soustavy, místa vývodů na vnější uzemnění, způsob provedení, atd.)</w:t>
      </w:r>
    </w:p>
    <w:p w14:paraId="2A7BB037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 xml:space="preserve">é zkoušky </w:t>
      </w:r>
      <w:r w:rsidRPr="00534951">
        <w:rPr>
          <w:rStyle w:val="nadpisclanku1"/>
          <w:b w:val="0"/>
          <w:sz w:val="22"/>
          <w:szCs w:val="22"/>
        </w:rPr>
        <w:t xml:space="preserve">(na vyžádání) </w:t>
      </w:r>
    </w:p>
    <w:p w14:paraId="0DCBA64B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58B74D68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0B217789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1DF373B3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66EFD70E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1A1A1BF0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76AE9695" w14:textId="77777777" w:rsidR="00A65F7E" w:rsidRDefault="00A65F7E" w:rsidP="00A65F7E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22D3CE83" w14:textId="77777777" w:rsidR="00A65F7E" w:rsidRPr="009310FB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32A63F26" w14:textId="17D6CA1D" w:rsidR="00A65F7E" w:rsidRPr="002C187B" w:rsidRDefault="00302FAB" w:rsidP="00A65F7E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A65F7E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2ED15A31" w14:textId="77777777" w:rsidR="00A65F7E" w:rsidRPr="00F54D61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307DC4EC" w14:textId="26148278" w:rsidR="00A65F7E" w:rsidRDefault="00302FAB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A65F7E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63F85146" w14:textId="77777777" w:rsidR="00A65F7E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4852C578" w14:textId="7BDDF774" w:rsidR="00A65F7E" w:rsidRDefault="00302FAB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A65F7E">
        <w:rPr>
          <w:rFonts w:ascii="Arial" w:hAnsi="Arial" w:cs="Arial"/>
          <w:sz w:val="22"/>
          <w:szCs w:val="22"/>
        </w:rPr>
        <w:t xml:space="preserve"> předloží z</w:t>
      </w:r>
      <w:r w:rsidR="00A65F7E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A65F7E">
        <w:rPr>
          <w:rFonts w:ascii="Arial" w:hAnsi="Arial" w:cs="Arial"/>
          <w:sz w:val="22"/>
          <w:szCs w:val="22"/>
        </w:rPr>
        <w:t xml:space="preserve">technické a </w:t>
      </w:r>
      <w:r w:rsidR="00A65F7E" w:rsidRPr="00EC7BCA">
        <w:rPr>
          <w:rFonts w:ascii="Arial" w:hAnsi="Arial" w:cs="Arial"/>
          <w:sz w:val="22"/>
          <w:szCs w:val="22"/>
        </w:rPr>
        <w:t>elektrické vlastnosti, rozměry atd.</w:t>
      </w:r>
    </w:p>
    <w:p w14:paraId="2A6E5AAC" w14:textId="77777777" w:rsidR="00A65F7E" w:rsidRPr="00B702A2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6699364C" w14:textId="0D6B1062" w:rsidR="00A65F7E" w:rsidRDefault="00302FAB" w:rsidP="00A65F7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7716E1EB" w14:textId="5F60412A" w:rsidR="00984DD6" w:rsidRDefault="00302FAB" w:rsidP="00984DD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984DD6">
        <w:rPr>
          <w:rFonts w:ascii="Arial" w:hAnsi="Arial" w:cs="Arial"/>
          <w:sz w:val="22"/>
          <w:szCs w:val="22"/>
        </w:rPr>
        <w:t xml:space="preserve"> předloží z</w:t>
      </w:r>
      <w:r w:rsidR="00984DD6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984DD6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1EC4FC32" w14:textId="77777777" w:rsidR="00A65F7E" w:rsidRDefault="00A65F7E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0854575" w14:textId="77777777" w:rsidR="00A65F7E" w:rsidRPr="001C7347" w:rsidRDefault="00A65F7E" w:rsidP="00A65F7E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33C660D6" w14:textId="3B96F64D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 je zahrnuto v ceně dodávky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EG.D, a.s.</w:t>
      </w:r>
    </w:p>
    <w:p w14:paraId="5C7DC89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6084E9F9" w14:textId="6F6EBC84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ceně je i složení stanice do připraveného výkopu, včetně použití jeřábu. Jeřáb musí umožňovat vyložení stanice do </w:t>
      </w:r>
      <w:r w:rsidR="00984DD6">
        <w:rPr>
          <w:rStyle w:val="nadpisclanku1"/>
          <w:b w:val="0"/>
          <w:sz w:val="22"/>
          <w:szCs w:val="22"/>
        </w:rPr>
        <w:t>6</w:t>
      </w:r>
      <w:r>
        <w:rPr>
          <w:rStyle w:val="nadpisclanku1"/>
          <w:b w:val="0"/>
          <w:sz w:val="22"/>
          <w:szCs w:val="22"/>
        </w:rPr>
        <w:t xml:space="preserve"> m včetně (počítáno od středu otočného ramene jeřábu ke středu stanice).</w:t>
      </w:r>
    </w:p>
    <w:p w14:paraId="6610DA3C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2F911567" w14:textId="77777777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lastRenderedPageBreak/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6BEECF9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439E65B0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2EAFF3C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2F279672" w14:textId="2F2D13E2" w:rsidR="00A65F7E" w:rsidRDefault="00A65F7E" w:rsidP="00A65F7E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>výchozí revizi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dokumentace, atd.).</w:t>
      </w:r>
    </w:p>
    <w:p w14:paraId="1CC37101" w14:textId="77777777" w:rsidR="00A65F7E" w:rsidRDefault="00A65F7E" w:rsidP="00A65F7E">
      <w:pPr>
        <w:jc w:val="both"/>
        <w:rPr>
          <w:rStyle w:val="nadpisclanku1"/>
          <w:b w:val="0"/>
          <w:sz w:val="22"/>
          <w:szCs w:val="22"/>
        </w:rPr>
      </w:pPr>
    </w:p>
    <w:p w14:paraId="10D2E1D2" w14:textId="77777777" w:rsidR="00A65F7E" w:rsidRDefault="00A65F7E" w:rsidP="00A65F7E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Ve stanici budou uloženy i přípravky nutné pro demontáž a montáž střešního dílu stanice.</w:t>
      </w:r>
    </w:p>
    <w:p w14:paraId="052E0072" w14:textId="431C38C5" w:rsidR="00A65F7E" w:rsidRDefault="00A65F7E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sectPr w:rsidR="00A65F7E" w:rsidSect="00EA719E">
      <w:headerReference w:type="even" r:id="rId19"/>
      <w:headerReference w:type="default" r:id="rId20"/>
      <w:headerReference w:type="first" r:id="rId21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33531" w14:textId="77777777" w:rsidR="00410579" w:rsidRDefault="00410579">
      <w:r>
        <w:separator/>
      </w:r>
    </w:p>
  </w:endnote>
  <w:endnote w:type="continuationSeparator" w:id="0">
    <w:p w14:paraId="70E28064" w14:textId="77777777" w:rsidR="00410579" w:rsidRDefault="0041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F38B2" w14:textId="77777777" w:rsidR="00410579" w:rsidRDefault="00410579">
      <w:r>
        <w:separator/>
      </w:r>
    </w:p>
  </w:footnote>
  <w:footnote w:type="continuationSeparator" w:id="0">
    <w:p w14:paraId="0FB2E55E" w14:textId="77777777" w:rsidR="00410579" w:rsidRDefault="0041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F46BC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F46BC9" w:rsidRPr="001C63B5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410579">
            <w:fldChar w:fldCharType="begin"/>
          </w:r>
          <w:r w:rsidR="00410579">
            <w:instrText xml:space="preserve"> DOCPROPERTY "Category"  \* MERGEFORMAT </w:instrText>
          </w:r>
          <w:r w:rsidR="00410579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410579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F46BC9" w:rsidRDefault="00F46B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F46BC9" w:rsidRPr="00EA719E" w:rsidRDefault="00F46BC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660AC308" w:rsidR="00F46BC9" w:rsidRPr="00EA719E" w:rsidRDefault="00F46BC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302FAB"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F46BC9" w:rsidRDefault="00F46BC9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F46BC9" w:rsidRPr="00D1672A" w:rsidRDefault="00F46BC9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45E907A3" w:rsidR="00F46BC9" w:rsidRPr="00023A9D" w:rsidRDefault="00F46BC9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 stanice</w:t>
    </w:r>
  </w:p>
  <w:p w14:paraId="419B0223" w14:textId="77777777" w:rsidR="00F46BC9" w:rsidRPr="00EA719E" w:rsidRDefault="00F46BC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F46BC9" w:rsidRDefault="00F46BC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8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7"/>
  </w:num>
  <w:num w:numId="4">
    <w:abstractNumId w:val="12"/>
  </w:num>
  <w:num w:numId="5">
    <w:abstractNumId w:val="26"/>
  </w:num>
  <w:num w:numId="6">
    <w:abstractNumId w:val="36"/>
  </w:num>
  <w:num w:numId="7">
    <w:abstractNumId w:val="24"/>
  </w:num>
  <w:num w:numId="8">
    <w:abstractNumId w:val="14"/>
  </w:num>
  <w:num w:numId="9">
    <w:abstractNumId w:val="11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9"/>
  </w:num>
  <w:num w:numId="15">
    <w:abstractNumId w:val="30"/>
  </w:num>
  <w:num w:numId="16">
    <w:abstractNumId w:val="35"/>
  </w:num>
  <w:num w:numId="17">
    <w:abstractNumId w:val="34"/>
  </w:num>
  <w:num w:numId="18">
    <w:abstractNumId w:val="19"/>
  </w:num>
  <w:num w:numId="19">
    <w:abstractNumId w:val="32"/>
  </w:num>
  <w:num w:numId="20">
    <w:abstractNumId w:val="27"/>
  </w:num>
  <w:num w:numId="21">
    <w:abstractNumId w:val="5"/>
  </w:num>
  <w:num w:numId="22">
    <w:abstractNumId w:val="39"/>
  </w:num>
  <w:num w:numId="23">
    <w:abstractNumId w:val="33"/>
  </w:num>
  <w:num w:numId="24">
    <w:abstractNumId w:val="18"/>
  </w:num>
  <w:num w:numId="25">
    <w:abstractNumId w:val="9"/>
  </w:num>
  <w:num w:numId="26">
    <w:abstractNumId w:val="31"/>
  </w:num>
  <w:num w:numId="27">
    <w:abstractNumId w:val="25"/>
  </w:num>
  <w:num w:numId="28">
    <w:abstractNumId w:val="21"/>
  </w:num>
  <w:num w:numId="29">
    <w:abstractNumId w:val="4"/>
  </w:num>
  <w:num w:numId="30">
    <w:abstractNumId w:val="13"/>
  </w:num>
  <w:num w:numId="31">
    <w:abstractNumId w:val="1"/>
  </w:num>
  <w:num w:numId="32">
    <w:abstractNumId w:val="23"/>
  </w:num>
  <w:num w:numId="33">
    <w:abstractNumId w:val="28"/>
  </w:num>
  <w:num w:numId="34">
    <w:abstractNumId w:val="2"/>
  </w:num>
  <w:num w:numId="35">
    <w:abstractNumId w:val="38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5BA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21D"/>
    <w:rsid w:val="000C172E"/>
    <w:rsid w:val="000C29FD"/>
    <w:rsid w:val="000C34C4"/>
    <w:rsid w:val="000C3D44"/>
    <w:rsid w:val="000C61E3"/>
    <w:rsid w:val="000D0F2D"/>
    <w:rsid w:val="000D1157"/>
    <w:rsid w:val="000D179A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4DED"/>
    <w:rsid w:val="00185CD1"/>
    <w:rsid w:val="00186CAF"/>
    <w:rsid w:val="001876B2"/>
    <w:rsid w:val="0019104E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276D8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FCB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2FAB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41D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B74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7345"/>
    <w:rsid w:val="00410579"/>
    <w:rsid w:val="004115C3"/>
    <w:rsid w:val="004149DB"/>
    <w:rsid w:val="004155A0"/>
    <w:rsid w:val="00416D2D"/>
    <w:rsid w:val="00420416"/>
    <w:rsid w:val="00420517"/>
    <w:rsid w:val="004206B3"/>
    <w:rsid w:val="004215DD"/>
    <w:rsid w:val="0042190B"/>
    <w:rsid w:val="00421E0E"/>
    <w:rsid w:val="00421F60"/>
    <w:rsid w:val="004237F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773C2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539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259"/>
    <w:rsid w:val="005C214D"/>
    <w:rsid w:val="005C289A"/>
    <w:rsid w:val="005C5BD2"/>
    <w:rsid w:val="005C64A8"/>
    <w:rsid w:val="005C6A0B"/>
    <w:rsid w:val="005D05A7"/>
    <w:rsid w:val="005D2F73"/>
    <w:rsid w:val="005D607E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0FEE"/>
    <w:rsid w:val="006015E1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223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31B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2CB"/>
    <w:rsid w:val="0086410A"/>
    <w:rsid w:val="0086416D"/>
    <w:rsid w:val="008704A8"/>
    <w:rsid w:val="00870D33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069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679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DD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32EA"/>
    <w:rsid w:val="009B444A"/>
    <w:rsid w:val="009B74EE"/>
    <w:rsid w:val="009C22B1"/>
    <w:rsid w:val="009C2596"/>
    <w:rsid w:val="009C2F02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5F7E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68"/>
    <w:rsid w:val="00B95A0E"/>
    <w:rsid w:val="00BA18BD"/>
    <w:rsid w:val="00BA37CC"/>
    <w:rsid w:val="00BA4DD4"/>
    <w:rsid w:val="00BA7BB1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954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E461A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137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151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51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46BC9"/>
    <w:rsid w:val="00F51E9D"/>
    <w:rsid w:val="00F537F0"/>
    <w:rsid w:val="00F53C62"/>
    <w:rsid w:val="00F53EBD"/>
    <w:rsid w:val="00F54BE3"/>
    <w:rsid w:val="00F54D61"/>
    <w:rsid w:val="00F561D2"/>
    <w:rsid w:val="00F5745D"/>
    <w:rsid w:val="00F6311D"/>
    <w:rsid w:val="00F64034"/>
    <w:rsid w:val="00F65626"/>
    <w:rsid w:val="00F7020D"/>
    <w:rsid w:val="00F72BF8"/>
    <w:rsid w:val="00F74F9F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1EEA6-6456-40EE-8187-83EF4C967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6D70C9-57D2-45DD-87A8-2A79F6DD6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DF53C-00FD-42D1-AA8E-607C4EE5C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2B729C-AE35-416B-809D-4D6EDEB5F2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2994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Vrzal, Jan</cp:lastModifiedBy>
  <cp:revision>15</cp:revision>
  <cp:lastPrinted>2013-06-13T10:00:00Z</cp:lastPrinted>
  <dcterms:created xsi:type="dcterms:W3CDTF">2021-05-14T09:10:00Z</dcterms:created>
  <dcterms:modified xsi:type="dcterms:W3CDTF">2021-06-17T08:54:00Z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